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120" w:line="276" w:lineRule="auto"/>
        <w:ind w:left="0" w:firstLine="0"/>
        <w:jc w:val="both"/>
        <w:rPr>
          <w:color w:val="333333"/>
        </w:rPr>
        <w:sectPr>
          <w:pgSz w:h="15840" w:w="12240" w:orient="portrait"/>
          <w:pgMar w:bottom="280" w:top="680" w:left="900" w:right="420" w:header="720" w:footer="720"/>
          <w:pgNumType w:start="1"/>
        </w:sectPr>
      </w:pPr>
      <w:r w:rsidDel="00000000" w:rsidR="00000000" w:rsidRPr="00000000">
        <w:rPr>
          <w:color w:val="333333"/>
          <w:rtl w:val="0"/>
        </w:rPr>
        <w:t xml:space="preserve">K V SUMITH</w:t>
      </w:r>
      <w:r w:rsidDel="00000000" w:rsidR="00000000" w:rsidRPr="00000000">
        <w:rPr>
          <w:rtl w:val="0"/>
        </w:rPr>
      </w:r>
    </w:p>
    <w:p w:rsidR="00000000" w:rsidDel="00000000" w:rsidP="00000000" w:rsidRDefault="00000000" w:rsidRPr="00000000" w14:paraId="00000002">
      <w:pPr>
        <w:pStyle w:val="Heading1"/>
        <w:ind w:firstLine="107"/>
        <w:rPr/>
      </w:pPr>
      <w:r w:rsidDel="00000000" w:rsidR="00000000" w:rsidRPr="00000000">
        <w:rPr>
          <w:color w:val="921625"/>
          <w:rtl w:val="0"/>
        </w:rPr>
        <w:t xml:space="preserve">M.Tech. | NIT Rourkela</w:t>
      </w:r>
      <w:r w:rsidDel="00000000" w:rsidR="00000000" w:rsidRPr="00000000">
        <w:rPr>
          <w:rtl w:val="0"/>
        </w:rPr>
      </w:r>
    </w:p>
    <w:p w:rsidR="00000000" w:rsidDel="00000000" w:rsidP="00000000" w:rsidRDefault="00000000" w:rsidRPr="00000000" w14:paraId="00000003">
      <w:pPr>
        <w:spacing w:before="140" w:lineRule="auto"/>
        <w:ind w:left="107" w:right="681" w:firstLine="0"/>
        <w:rPr>
          <w:color w:val="000002"/>
          <w:sz w:val="21"/>
          <w:szCs w:val="21"/>
        </w:rPr>
      </w:pPr>
      <w:r w:rsidDel="00000000" w:rsidR="00000000" w:rsidRPr="00000000">
        <w:rPr>
          <w:color w:val="000002"/>
          <w:sz w:val="21"/>
          <w:szCs w:val="21"/>
          <w:rtl w:val="0"/>
        </w:rPr>
        <w:t xml:space="preserve">Water Resources Engineering. </w:t>
      </w:r>
    </w:p>
    <w:p w:rsidR="00000000" w:rsidDel="00000000" w:rsidP="00000000" w:rsidRDefault="00000000" w:rsidRPr="00000000" w14:paraId="00000004">
      <w:pPr>
        <w:ind w:left="107" w:right="681" w:firstLine="0"/>
        <w:rPr>
          <w:sz w:val="21"/>
          <w:szCs w:val="21"/>
        </w:rPr>
      </w:pPr>
      <w:r w:rsidDel="00000000" w:rsidR="00000000" w:rsidRPr="00000000">
        <w:rPr>
          <w:color w:val="000002"/>
          <w:sz w:val="21"/>
          <w:szCs w:val="21"/>
          <w:rtl w:val="0"/>
        </w:rPr>
        <w:t xml:space="preserve">DOB: 04 December 1995</w:t>
      </w:r>
      <w:r w:rsidDel="00000000" w:rsidR="00000000" w:rsidRPr="00000000">
        <w:rPr>
          <w:rtl w:val="0"/>
        </w:rPr>
      </w:r>
    </w:p>
    <w:p w:rsidR="00000000" w:rsidDel="00000000" w:rsidP="00000000" w:rsidRDefault="00000000" w:rsidRPr="00000000" w14:paraId="00000005">
      <w:pPr>
        <w:ind w:left="107" w:firstLine="0"/>
        <w:rPr>
          <w:sz w:val="21"/>
          <w:szCs w:val="21"/>
        </w:rPr>
      </w:pPr>
      <w:r w:rsidDel="00000000" w:rsidR="00000000" w:rsidRPr="00000000">
        <w:rPr>
          <w:color w:val="000002"/>
          <w:sz w:val="21"/>
          <w:szCs w:val="21"/>
          <w:rtl w:val="0"/>
        </w:rPr>
        <w:t xml:space="preserve">Contact: +91 9611153645</w:t>
      </w:r>
      <w:r w:rsidDel="00000000" w:rsidR="00000000" w:rsidRPr="00000000">
        <w:rPr>
          <w:rtl w:val="0"/>
        </w:rPr>
      </w:r>
    </w:p>
    <w:p w:rsidR="00000000" w:rsidDel="00000000" w:rsidP="00000000" w:rsidRDefault="00000000" w:rsidRPr="00000000" w14:paraId="00000006">
      <w:pPr>
        <w:ind w:left="107" w:firstLine="0"/>
        <w:rPr>
          <w:color w:val="000002"/>
          <w:sz w:val="21"/>
          <w:szCs w:val="21"/>
        </w:rPr>
      </w:pPr>
      <w:r w:rsidDel="00000000" w:rsidR="00000000" w:rsidRPr="00000000">
        <w:rPr>
          <w:color w:val="000002"/>
          <w:sz w:val="21"/>
          <w:szCs w:val="21"/>
          <w:rtl w:val="0"/>
        </w:rPr>
        <w:t xml:space="preserve">Email.: </w:t>
      </w:r>
      <w:hyperlink r:id="rId7">
        <w:r w:rsidDel="00000000" w:rsidR="00000000" w:rsidRPr="00000000">
          <w:rPr>
            <w:color w:val="1155cc"/>
            <w:sz w:val="21"/>
            <w:szCs w:val="21"/>
            <w:u w:val="single"/>
            <w:rtl w:val="0"/>
          </w:rPr>
          <w:t xml:space="preserve">sumith4121995@gmail.com</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01" w:right="0" w:firstLine="0"/>
        <w:jc w:val="left"/>
        <w:rPr>
          <w:sz w:val="21"/>
          <w:szCs w:val="21"/>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Address: </w:t>
      </w:r>
      <w:r w:rsidDel="00000000" w:rsidR="00000000" w:rsidRPr="00000000">
        <w:rPr>
          <w:sz w:val="21"/>
          <w:szCs w:val="21"/>
          <w:rtl w:val="0"/>
        </w:rPr>
        <w:t xml:space="preserve">108/6-9,Vekateshwara layout</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01" w:right="0" w:firstLine="0"/>
        <w:jc w:val="left"/>
        <w:rPr>
          <w:sz w:val="21"/>
          <w:szCs w:val="21"/>
        </w:rPr>
      </w:pPr>
      <w:r w:rsidDel="00000000" w:rsidR="00000000" w:rsidRPr="00000000">
        <w:rPr>
          <w:sz w:val="21"/>
          <w:szCs w:val="21"/>
          <w:rtl w:val="0"/>
        </w:rPr>
        <w:t xml:space="preserve">                 Bengaluru</w:t>
      </w:r>
    </w:p>
    <w:p w:rsidR="00000000" w:rsidDel="00000000" w:rsidP="00000000" w:rsidRDefault="00000000" w:rsidRPr="00000000" w14:paraId="00000009">
      <w:pPr>
        <w:pStyle w:val="Heading1"/>
        <w:spacing w:before="120" w:lineRule="auto"/>
        <w:ind w:left="101" w:firstLine="0"/>
        <w:rPr/>
      </w:pPr>
      <w:r w:rsidDel="00000000" w:rsidR="00000000" w:rsidRPr="00000000">
        <w:rPr>
          <w:color w:val="921625"/>
          <w:rtl w:val="0"/>
        </w:rPr>
        <w:t xml:space="preserve">Education</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wp:posOffset>
                </wp:positionH>
                <wp:positionV relativeFrom="paragraph">
                  <wp:posOffset>101600</wp:posOffset>
                </wp:positionV>
                <wp:extent cx="2343150" cy="76200"/>
                <wp:effectExtent b="0" l="0" r="0" t="0"/>
                <wp:wrapTopAndBottom distB="0" distT="0"/>
                <wp:docPr id="13" name=""/>
                <a:graphic>
                  <a:graphicData uri="http://schemas.microsoft.com/office/word/2010/wordprocessingShape">
                    <wps:wsp>
                      <wps:cNvSpPr/>
                      <wps:cNvPr id="6" name="Shape 6"/>
                      <wps:spPr>
                        <a:xfrm>
                          <a:off x="4179188" y="3746663"/>
                          <a:ext cx="2333625" cy="66675"/>
                        </a:xfrm>
                        <a:custGeom>
                          <a:rect b="b" l="l" r="r" t="t"/>
                          <a:pathLst>
                            <a:path extrusionOk="0" h="120000" w="2835">
                              <a:moveTo>
                                <a:pt x="0" y="0"/>
                              </a:moveTo>
                              <a:lnTo>
                                <a:pt x="2834" y="0"/>
                              </a:lnTo>
                            </a:path>
                          </a:pathLst>
                        </a:custGeom>
                        <a:noFill/>
                        <a:ln cap="flat" cmpd="sng" w="9525">
                          <a:solidFill>
                            <a:srgbClr val="333333"/>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101600</wp:posOffset>
                </wp:positionV>
                <wp:extent cx="2343150" cy="76200"/>
                <wp:effectExtent b="0" l="0" r="0" t="0"/>
                <wp:wrapTopAndBottom distB="0" distT="0"/>
                <wp:docPr id="1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343150" cy="76200"/>
                        </a:xfrm>
                        <a:prstGeom prst="rect"/>
                        <a:ln/>
                      </pic:spPr>
                    </pic:pic>
                  </a:graphicData>
                </a:graphic>
              </wp:anchor>
            </w:drawing>
          </mc:Fallback>
        </mc:AlternateContent>
      </w:r>
    </w:p>
    <w:p w:rsidR="00000000" w:rsidDel="00000000" w:rsidP="00000000" w:rsidRDefault="00000000" w:rsidRPr="00000000" w14:paraId="0000000B">
      <w:pPr>
        <w:pStyle w:val="Heading1"/>
        <w:ind w:left="101"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202</w:t>
      </w:r>
      <w:r w:rsidDel="00000000" w:rsidR="00000000" w:rsidRPr="00000000">
        <w:rPr>
          <w:i w:val="1"/>
          <w:sz w:val="22"/>
          <w:szCs w:val="22"/>
          <w:rtl w:val="0"/>
        </w:rPr>
        <w:t xml:space="preserve">0</w:t>
      </w:r>
      <w:r w:rsidDel="00000000" w:rsidR="00000000" w:rsidRPr="00000000">
        <w:rPr>
          <w:rFonts w:ascii="Calibri" w:cs="Calibri" w:eastAsia="Calibri" w:hAnsi="Calibri"/>
          <w:i w:val="1"/>
          <w:sz w:val="22"/>
          <w:szCs w:val="22"/>
          <w:rtl w:val="0"/>
        </w:rPr>
        <w:t xml:space="preserve"> – 202</w:t>
      </w:r>
      <w:r w:rsidDel="00000000" w:rsidR="00000000" w:rsidRPr="00000000">
        <w:rPr>
          <w:i w:val="1"/>
          <w:sz w:val="22"/>
          <w:szCs w:val="22"/>
          <w:rtl w:val="0"/>
        </w:rPr>
        <w:t xml:space="preserve">2</w:t>
      </w:r>
      <w:r w:rsidDel="00000000" w:rsidR="00000000" w:rsidRPr="00000000">
        <w:rPr>
          <w:rtl w:val="0"/>
        </w:rPr>
      </w:r>
    </w:p>
    <w:p w:rsidR="00000000" w:rsidDel="00000000" w:rsidP="00000000" w:rsidRDefault="00000000" w:rsidRPr="00000000" w14:paraId="0000000C">
      <w:pPr>
        <w:pStyle w:val="Heading1"/>
        <w:ind w:left="10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M.Tech. in </w:t>
      </w:r>
      <w:r w:rsidDel="00000000" w:rsidR="00000000" w:rsidRPr="00000000">
        <w:rPr>
          <w:sz w:val="22"/>
          <w:szCs w:val="22"/>
          <w:rtl w:val="0"/>
        </w:rPr>
        <w:t xml:space="preserve">Water Resources Engineering</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D">
      <w:pPr>
        <w:tabs>
          <w:tab w:val="left" w:leader="none" w:pos="4907"/>
        </w:tabs>
        <w:spacing w:before="1" w:line="289" w:lineRule="auto"/>
        <w:ind w:left="101" w:firstLine="0"/>
        <w:jc w:val="both"/>
        <w:rPr/>
      </w:pPr>
      <w:r w:rsidDel="00000000" w:rsidR="00000000" w:rsidRPr="00000000">
        <w:rPr>
          <w:rtl w:val="0"/>
        </w:rPr>
        <w:t xml:space="preserve">National Institute of Technology, Rourkela</w:t>
      </w:r>
    </w:p>
    <w:p w:rsidR="00000000" w:rsidDel="00000000" w:rsidP="00000000" w:rsidRDefault="00000000" w:rsidRPr="00000000" w14:paraId="0000000E">
      <w:pPr>
        <w:pStyle w:val="Heading1"/>
        <w:ind w:left="101" w:firstLine="0"/>
        <w:rPr>
          <w:sz w:val="22"/>
          <w:szCs w:val="22"/>
        </w:rPr>
      </w:pPr>
      <w:r w:rsidDel="00000000" w:rsidR="00000000" w:rsidRPr="00000000">
        <w:rPr>
          <w:sz w:val="22"/>
          <w:szCs w:val="22"/>
          <w:rtl w:val="0"/>
        </w:rPr>
        <w:t xml:space="preserve">CGPA: 8.82/10</w:t>
      </w:r>
    </w:p>
    <w:p w:rsidR="00000000" w:rsidDel="00000000" w:rsidP="00000000" w:rsidRDefault="00000000" w:rsidRPr="00000000" w14:paraId="0000000F">
      <w:pPr>
        <w:pStyle w:val="Heading1"/>
        <w:spacing w:before="120" w:lineRule="auto"/>
        <w:ind w:left="101"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201</w:t>
      </w:r>
      <w:r w:rsidDel="00000000" w:rsidR="00000000" w:rsidRPr="00000000">
        <w:rPr>
          <w:i w:val="1"/>
          <w:sz w:val="22"/>
          <w:szCs w:val="22"/>
          <w:rtl w:val="0"/>
        </w:rPr>
        <w:t xml:space="preserve">5</w:t>
      </w:r>
      <w:r w:rsidDel="00000000" w:rsidR="00000000" w:rsidRPr="00000000">
        <w:rPr>
          <w:rFonts w:ascii="Calibri" w:cs="Calibri" w:eastAsia="Calibri" w:hAnsi="Calibri"/>
          <w:i w:val="1"/>
          <w:sz w:val="22"/>
          <w:szCs w:val="22"/>
          <w:rtl w:val="0"/>
        </w:rPr>
        <w:t xml:space="preserve"> - 20</w:t>
      </w:r>
      <w:r w:rsidDel="00000000" w:rsidR="00000000" w:rsidRPr="00000000">
        <w:rPr>
          <w:i w:val="1"/>
          <w:sz w:val="22"/>
          <w:szCs w:val="22"/>
          <w:rtl w:val="0"/>
        </w:rPr>
        <w:t xml:space="preserve">19</w:t>
      </w:r>
      <w:r w:rsidDel="00000000" w:rsidR="00000000" w:rsidRPr="00000000">
        <w:rPr>
          <w:rtl w:val="0"/>
        </w:rPr>
      </w:r>
    </w:p>
    <w:p w:rsidR="00000000" w:rsidDel="00000000" w:rsidP="00000000" w:rsidRDefault="00000000" w:rsidRPr="00000000" w14:paraId="00000010">
      <w:pPr>
        <w:pStyle w:val="Heading1"/>
        <w:ind w:left="10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B.Tech. in </w:t>
      </w:r>
      <w:r w:rsidDel="00000000" w:rsidR="00000000" w:rsidRPr="00000000">
        <w:rPr>
          <w:sz w:val="22"/>
          <w:szCs w:val="22"/>
          <w:rtl w:val="0"/>
        </w:rPr>
        <w:t xml:space="preserve">Civil Engineering</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1">
      <w:pPr>
        <w:tabs>
          <w:tab w:val="left" w:leader="none" w:pos="4907"/>
        </w:tabs>
        <w:spacing w:before="1" w:line="289" w:lineRule="auto"/>
        <w:ind w:left="101" w:firstLine="0"/>
        <w:jc w:val="both"/>
        <w:rPr/>
      </w:pPr>
      <w:r w:rsidDel="00000000" w:rsidR="00000000" w:rsidRPr="00000000">
        <w:rPr>
          <w:rtl w:val="0"/>
        </w:rPr>
        <w:t xml:space="preserve">Bangalore Institute of Technology, Bengaluru</w:t>
      </w:r>
    </w:p>
    <w:p w:rsidR="00000000" w:rsidDel="00000000" w:rsidP="00000000" w:rsidRDefault="00000000" w:rsidRPr="00000000" w14:paraId="00000012">
      <w:pPr>
        <w:pStyle w:val="Heading1"/>
        <w:ind w:left="101" w:firstLine="0"/>
        <w:rPr>
          <w:rFonts w:ascii="Calibri" w:cs="Calibri" w:eastAsia="Calibri" w:hAnsi="Calibri"/>
          <w:sz w:val="22"/>
          <w:szCs w:val="22"/>
        </w:rPr>
      </w:pPr>
      <w:r w:rsidDel="00000000" w:rsidR="00000000" w:rsidRPr="00000000">
        <w:rPr>
          <w:sz w:val="22"/>
          <w:szCs w:val="22"/>
          <w:rtl w:val="0"/>
        </w:rPr>
        <w:t xml:space="preserve">CGPA: 8.43/10</w:t>
      </w:r>
      <w:r w:rsidDel="00000000" w:rsidR="00000000" w:rsidRPr="00000000">
        <w:rPr>
          <w:rtl w:val="0"/>
        </w:rPr>
      </w:r>
    </w:p>
    <w:p w:rsidR="00000000" w:rsidDel="00000000" w:rsidP="00000000" w:rsidRDefault="00000000" w:rsidRPr="00000000" w14:paraId="00000013">
      <w:pPr>
        <w:pStyle w:val="Heading1"/>
        <w:spacing w:before="120" w:lineRule="auto"/>
        <w:ind w:left="101"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201</w:t>
      </w:r>
      <w:r w:rsidDel="00000000" w:rsidR="00000000" w:rsidRPr="00000000">
        <w:rPr>
          <w:i w:val="1"/>
          <w:sz w:val="22"/>
          <w:szCs w:val="22"/>
          <w:rtl w:val="0"/>
        </w:rPr>
        <w:t xml:space="preserve">3</w:t>
      </w:r>
      <w:r w:rsidDel="00000000" w:rsidR="00000000" w:rsidRPr="00000000">
        <w:rPr>
          <w:rFonts w:ascii="Calibri" w:cs="Calibri" w:eastAsia="Calibri" w:hAnsi="Calibri"/>
          <w:i w:val="1"/>
          <w:sz w:val="22"/>
          <w:szCs w:val="22"/>
          <w:rtl w:val="0"/>
        </w:rPr>
        <w:t xml:space="preserve"> – 201</w:t>
      </w:r>
      <w:r w:rsidDel="00000000" w:rsidR="00000000" w:rsidRPr="00000000">
        <w:rPr>
          <w:i w:val="1"/>
          <w:sz w:val="22"/>
          <w:szCs w:val="22"/>
          <w:rtl w:val="0"/>
        </w:rPr>
        <w:t xml:space="preserve">5</w:t>
      </w:r>
      <w:r w:rsidDel="00000000" w:rsidR="00000000" w:rsidRPr="00000000">
        <w:rPr>
          <w:rtl w:val="0"/>
        </w:rPr>
      </w:r>
    </w:p>
    <w:p w:rsidR="00000000" w:rsidDel="00000000" w:rsidP="00000000" w:rsidRDefault="00000000" w:rsidRPr="00000000" w14:paraId="00000014">
      <w:pPr>
        <w:tabs>
          <w:tab w:val="left" w:leader="none" w:pos="4907"/>
        </w:tabs>
        <w:spacing w:line="289" w:lineRule="auto"/>
        <w:ind w:left="101" w:firstLine="0"/>
        <w:jc w:val="both"/>
        <w:rPr>
          <w:sz w:val="24"/>
          <w:szCs w:val="24"/>
        </w:rPr>
      </w:pPr>
      <w:r w:rsidDel="00000000" w:rsidR="00000000" w:rsidRPr="00000000">
        <w:rPr>
          <w:sz w:val="24"/>
          <w:szCs w:val="24"/>
          <w:rtl w:val="0"/>
        </w:rPr>
        <w:t xml:space="preserve">Intermediate in Science</w:t>
      </w:r>
    </w:p>
    <w:p w:rsidR="00000000" w:rsidDel="00000000" w:rsidP="00000000" w:rsidRDefault="00000000" w:rsidRPr="00000000" w14:paraId="00000015">
      <w:pPr>
        <w:tabs>
          <w:tab w:val="left" w:leader="none" w:pos="4907"/>
        </w:tabs>
        <w:spacing w:line="289" w:lineRule="auto"/>
        <w:ind w:left="101" w:firstLine="0"/>
        <w:jc w:val="both"/>
        <w:rPr>
          <w:sz w:val="24"/>
          <w:szCs w:val="24"/>
        </w:rPr>
      </w:pPr>
      <w:r w:rsidDel="00000000" w:rsidR="00000000" w:rsidRPr="00000000">
        <w:rPr>
          <w:sz w:val="24"/>
          <w:szCs w:val="24"/>
          <w:rtl w:val="0"/>
        </w:rPr>
        <w:t xml:space="preserve">Sri Chaitanya Junior College</w:t>
      </w:r>
    </w:p>
    <w:p w:rsidR="00000000" w:rsidDel="00000000" w:rsidP="00000000" w:rsidRDefault="00000000" w:rsidRPr="00000000" w14:paraId="00000016">
      <w:pPr>
        <w:tabs>
          <w:tab w:val="left" w:leader="none" w:pos="4907"/>
        </w:tabs>
        <w:spacing w:line="289" w:lineRule="auto"/>
        <w:ind w:left="101" w:firstLine="0"/>
        <w:jc w:val="both"/>
        <w:rPr>
          <w:sz w:val="24"/>
          <w:szCs w:val="24"/>
        </w:rPr>
      </w:pPr>
      <w:r w:rsidDel="00000000" w:rsidR="00000000" w:rsidRPr="00000000">
        <w:rPr>
          <w:sz w:val="24"/>
          <w:szCs w:val="24"/>
          <w:rtl w:val="0"/>
        </w:rPr>
        <w:t xml:space="preserve">Percentage: 91%</w:t>
      </w:r>
    </w:p>
    <w:p w:rsidR="00000000" w:rsidDel="00000000" w:rsidP="00000000" w:rsidRDefault="00000000" w:rsidRPr="00000000" w14:paraId="00000017">
      <w:pPr>
        <w:pStyle w:val="Heading1"/>
        <w:spacing w:before="120" w:lineRule="auto"/>
        <w:ind w:left="101" w:firstLine="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201</w:t>
      </w:r>
      <w:r w:rsidDel="00000000" w:rsidR="00000000" w:rsidRPr="00000000">
        <w:rPr>
          <w:i w:val="1"/>
          <w:sz w:val="22"/>
          <w:szCs w:val="22"/>
          <w:rtl w:val="0"/>
        </w:rPr>
        <w:t xml:space="preserve">3</w:t>
      </w:r>
      <w:r w:rsidDel="00000000" w:rsidR="00000000" w:rsidRPr="00000000">
        <w:rPr>
          <w:rtl w:val="0"/>
        </w:rPr>
      </w:r>
    </w:p>
    <w:p w:rsidR="00000000" w:rsidDel="00000000" w:rsidP="00000000" w:rsidRDefault="00000000" w:rsidRPr="00000000" w14:paraId="00000018">
      <w:pPr>
        <w:pStyle w:val="Heading1"/>
        <w:ind w:left="101"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Matriculation, SSC</w:t>
      </w:r>
    </w:p>
    <w:p w:rsidR="00000000" w:rsidDel="00000000" w:rsidP="00000000" w:rsidRDefault="00000000" w:rsidRPr="00000000" w14:paraId="00000019">
      <w:pPr>
        <w:tabs>
          <w:tab w:val="left" w:leader="none" w:pos="4907"/>
        </w:tabs>
        <w:spacing w:before="1" w:line="289" w:lineRule="auto"/>
        <w:ind w:left="101" w:firstLine="0"/>
        <w:jc w:val="both"/>
        <w:rPr/>
      </w:pPr>
      <w:r w:rsidDel="00000000" w:rsidR="00000000" w:rsidRPr="00000000">
        <w:rPr>
          <w:rtl w:val="0"/>
        </w:rPr>
        <w:t xml:space="preserve">Sri Chaitanya High School</w:t>
      </w:r>
    </w:p>
    <w:p w:rsidR="00000000" w:rsidDel="00000000" w:rsidP="00000000" w:rsidRDefault="00000000" w:rsidRPr="00000000" w14:paraId="0000001A">
      <w:pPr>
        <w:pStyle w:val="Heading1"/>
        <w:ind w:left="101" w:firstLine="0"/>
        <w:rPr>
          <w:rFonts w:ascii="Calibri" w:cs="Calibri" w:eastAsia="Calibri" w:hAnsi="Calibri"/>
          <w:sz w:val="22"/>
          <w:szCs w:val="22"/>
        </w:rPr>
      </w:pPr>
      <w:r w:rsidDel="00000000" w:rsidR="00000000" w:rsidRPr="00000000">
        <w:rPr>
          <w:sz w:val="22"/>
          <w:szCs w:val="22"/>
          <w:rtl w:val="0"/>
        </w:rPr>
        <w:t xml:space="preserve">CGPA: 7.8/10</w:t>
      </w:r>
      <w:r w:rsidDel="00000000" w:rsidR="00000000" w:rsidRPr="00000000">
        <w:rPr>
          <w:rtl w:val="0"/>
        </w:rPr>
      </w:r>
    </w:p>
    <w:p w:rsidR="00000000" w:rsidDel="00000000" w:rsidP="00000000" w:rsidRDefault="00000000" w:rsidRPr="00000000" w14:paraId="0000001B">
      <w:pPr>
        <w:pStyle w:val="Heading1"/>
        <w:spacing w:before="120" w:lineRule="auto"/>
        <w:ind w:left="0" w:firstLine="0"/>
        <w:rPr/>
      </w:pPr>
      <w:r w:rsidDel="00000000" w:rsidR="00000000" w:rsidRPr="00000000">
        <w:rPr>
          <w:color w:val="921625"/>
          <w:rtl w:val="0"/>
        </w:rPr>
        <w:t xml:space="preserve"> </w:t>
      </w:r>
      <w:r w:rsidDel="00000000" w:rsidR="00000000" w:rsidRPr="00000000">
        <w:rPr>
          <w:color w:val="921625"/>
          <w:rtl w:val="0"/>
        </w:rPr>
        <w:t xml:space="preserve">Skills</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177800</wp:posOffset>
                </wp:positionH>
                <wp:positionV relativeFrom="paragraph">
                  <wp:posOffset>88900</wp:posOffset>
                </wp:positionV>
                <wp:extent cx="1270" cy="12700"/>
                <wp:effectExtent b="0" l="0" r="0" t="0"/>
                <wp:wrapTopAndBottom distB="0" distT="0"/>
                <wp:docPr id="12" name=""/>
                <a:graphic>
                  <a:graphicData uri="http://schemas.microsoft.com/office/word/2010/wordprocessingShape">
                    <wps:wsp>
                      <wps:cNvSpPr/>
                      <wps:cNvPr id="5" name="Shape 5"/>
                      <wps:spPr>
                        <a:xfrm>
                          <a:off x="5017388" y="3779365"/>
                          <a:ext cx="1800225" cy="1270"/>
                        </a:xfrm>
                        <a:custGeom>
                          <a:rect b="b" l="l" r="r" t="t"/>
                          <a:pathLst>
                            <a:path extrusionOk="0" h="1270" w="1800225">
                              <a:moveTo>
                                <a:pt x="0" y="0"/>
                              </a:moveTo>
                              <a:lnTo>
                                <a:pt x="1799590" y="0"/>
                              </a:lnTo>
                            </a:path>
                          </a:pathLst>
                        </a:custGeom>
                        <a:noFill/>
                        <a:ln cap="flat" cmpd="sng" w="9525">
                          <a:solidFill>
                            <a:srgbClr val="333333"/>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88900</wp:posOffset>
                </wp:positionV>
                <wp:extent cx="1270" cy="12700"/>
                <wp:effectExtent b="0" l="0" r="0" t="0"/>
                <wp:wrapTopAndBottom distB="0" distT="0"/>
                <wp:docPr id="1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1D">
      <w:pPr>
        <w:pStyle w:val="Heading3"/>
        <w:spacing w:before="60" w:line="267" w:lineRule="auto"/>
        <w:ind w:left="0" w:firstLine="0"/>
        <w:rPr>
          <w:color w:val="333333"/>
        </w:rPr>
      </w:pPr>
      <w:r w:rsidDel="00000000" w:rsidR="00000000" w:rsidRPr="00000000">
        <w:rPr>
          <w:b w:val="1"/>
          <w:color w:val="333333"/>
          <w:rtl w:val="0"/>
        </w:rPr>
        <w:t xml:space="preserve"> </w:t>
      </w:r>
      <w:bookmarkStart w:colFirst="0" w:colLast="0" w:name="bookmark=id.gjdgxs" w:id="0"/>
      <w:bookmarkEnd w:id="0"/>
      <w:r w:rsidDel="00000000" w:rsidR="00000000" w:rsidRPr="00000000">
        <w:rPr>
          <w:b w:val="1"/>
          <w:color w:val="333333"/>
          <w:rtl w:val="0"/>
        </w:rPr>
        <w:t xml:space="preserve">TECHNICAL SKILLS:</w:t>
      </w:r>
      <w:r w:rsidDel="00000000" w:rsidR="00000000" w:rsidRPr="00000000">
        <w:rPr>
          <w:rtl w:val="0"/>
        </w:rPr>
      </w:r>
    </w:p>
    <w:p w:rsidR="00000000" w:rsidDel="00000000" w:rsidP="00000000" w:rsidRDefault="00000000" w:rsidRPr="00000000" w14:paraId="0000001E">
      <w:pPr>
        <w:pStyle w:val="Heading3"/>
        <w:spacing w:before="60" w:line="267" w:lineRule="auto"/>
        <w:ind w:left="0" w:firstLine="0"/>
        <w:rPr>
          <w:color w:val="333333"/>
        </w:rPr>
      </w:pPr>
      <w:r w:rsidDel="00000000" w:rsidR="00000000" w:rsidRPr="00000000">
        <w:rPr>
          <w:b w:val="1"/>
          <w:color w:val="333333"/>
          <w:rtl w:val="0"/>
        </w:rPr>
        <w:t xml:space="preserve"> </w:t>
      </w:r>
      <w:r w:rsidDel="00000000" w:rsidR="00000000" w:rsidRPr="00000000">
        <w:rPr>
          <w:b w:val="1"/>
          <w:color w:val="333333"/>
          <w:rtl w:val="0"/>
        </w:rPr>
        <w:t xml:space="preserve">Softwares known:</w:t>
      </w:r>
      <w:r w:rsidDel="00000000" w:rsidR="00000000" w:rsidRPr="00000000">
        <w:rPr>
          <w:color w:val="333333"/>
          <w:rtl w:val="0"/>
        </w:rPr>
        <w:t xml:space="preserve">HEC-HMS,HEC-RAS,SWAT,</w:t>
      </w:r>
    </w:p>
    <w:p w:rsidR="00000000" w:rsidDel="00000000" w:rsidP="00000000" w:rsidRDefault="00000000" w:rsidRPr="00000000" w14:paraId="0000001F">
      <w:pPr>
        <w:rPr/>
      </w:pPr>
      <w:r w:rsidDel="00000000" w:rsidR="00000000" w:rsidRPr="00000000">
        <w:rPr>
          <w:rtl w:val="0"/>
        </w:rPr>
        <w:t xml:space="preserve"> SWMM,CES,,ArcGIS,QGIS,Basics of ANSYS Fluent and           Autocad</w:t>
      </w:r>
    </w:p>
    <w:p w:rsidR="00000000" w:rsidDel="00000000" w:rsidP="00000000" w:rsidRDefault="00000000" w:rsidRPr="00000000" w14:paraId="00000020">
      <w:pPr>
        <w:rPr/>
      </w:pPr>
      <w:r w:rsidDel="00000000" w:rsidR="00000000" w:rsidRPr="00000000">
        <w:rPr>
          <w:b w:val="1"/>
          <w:rtl w:val="0"/>
        </w:rPr>
        <w:t xml:space="preserve"> </w:t>
      </w:r>
      <w:r w:rsidDel="00000000" w:rsidR="00000000" w:rsidRPr="00000000">
        <w:rPr>
          <w:b w:val="1"/>
          <w:rtl w:val="0"/>
        </w:rPr>
        <w:t xml:space="preserve">General Programming: </w:t>
      </w:r>
      <w:r w:rsidDel="00000000" w:rsidR="00000000" w:rsidRPr="00000000">
        <w:rPr>
          <w:rtl w:val="0"/>
        </w:rPr>
        <w:t xml:space="preserve">Basics of C,MATLAB</w:t>
      </w:r>
      <w:r w:rsidDel="00000000" w:rsidR="00000000" w:rsidRPr="00000000">
        <w:rPr>
          <w:rtl w:val="0"/>
        </w:rPr>
      </w:r>
    </w:p>
    <w:p w:rsidR="00000000" w:rsidDel="00000000" w:rsidP="00000000" w:rsidRDefault="00000000" w:rsidRPr="00000000" w14:paraId="00000021">
      <w:pPr>
        <w:pStyle w:val="Heading3"/>
        <w:spacing w:before="71" w:line="286" w:lineRule="auto"/>
        <w:ind w:left="0" w:firstLine="0"/>
        <w:rPr>
          <w:b w:val="1"/>
        </w:rPr>
      </w:pPr>
      <w:r w:rsidDel="00000000" w:rsidR="00000000" w:rsidRPr="00000000">
        <w:rPr>
          <w:b w:val="1"/>
          <w:color w:val="333333"/>
          <w:rtl w:val="0"/>
        </w:rPr>
        <w:t xml:space="preserve"> </w:t>
      </w:r>
      <w:r w:rsidDel="00000000" w:rsidR="00000000" w:rsidRPr="00000000">
        <w:rPr>
          <w:b w:val="1"/>
          <w:color w:val="333333"/>
          <w:rtl w:val="0"/>
        </w:rPr>
        <w:t xml:space="preserve">LANGUAGES:</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07" w:right="0" w:firstLine="0"/>
        <w:jc w:val="left"/>
        <w:rPr>
          <w:rFonts w:ascii="Calibri" w:cs="Calibri" w:eastAsia="Calibri" w:hAnsi="Calibri"/>
          <w:b w:val="0"/>
          <w:i w:val="0"/>
          <w:smallCaps w:val="0"/>
          <w:strike w:val="0"/>
          <w:color w:val="000002"/>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2"/>
          <w:sz w:val="22"/>
          <w:szCs w:val="22"/>
          <w:u w:val="none"/>
          <w:shd w:fill="auto" w:val="clear"/>
          <w:vertAlign w:val="baseline"/>
          <w:rtl w:val="0"/>
        </w:rPr>
        <w:t xml:space="preserve">English, Hindi, Telugu,Kannada</w:t>
      </w:r>
    </w:p>
    <w:p w:rsidR="00000000" w:rsidDel="00000000" w:rsidP="00000000" w:rsidRDefault="00000000" w:rsidRPr="00000000" w14:paraId="00000023">
      <w:pPr>
        <w:pStyle w:val="Heading3"/>
        <w:spacing w:before="120" w:line="286" w:lineRule="auto"/>
        <w:ind w:left="0" w:firstLine="0"/>
        <w:rPr>
          <w:b w:val="1"/>
        </w:rPr>
      </w:pPr>
      <w:r w:rsidDel="00000000" w:rsidR="00000000" w:rsidRPr="00000000">
        <w:rPr>
          <w:b w:val="1"/>
          <w:color w:val="333333"/>
          <w:rtl w:val="0"/>
        </w:rPr>
        <w:t xml:space="preserve"> </w:t>
      </w:r>
      <w:r w:rsidDel="00000000" w:rsidR="00000000" w:rsidRPr="00000000">
        <w:rPr>
          <w:b w:val="1"/>
          <w:color w:val="333333"/>
          <w:rtl w:val="0"/>
        </w:rPr>
        <w:t xml:space="preserve">SOFT SKILLS:</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07" w:right="0" w:firstLine="0"/>
        <w:jc w:val="left"/>
        <w:rPr>
          <w:rFonts w:ascii="Calibri" w:cs="Calibri" w:eastAsia="Calibri" w:hAnsi="Calibri"/>
          <w:b w:val="0"/>
          <w:i w:val="0"/>
          <w:smallCaps w:val="0"/>
          <w:strike w:val="0"/>
          <w:color w:val="000002"/>
          <w:sz w:val="22"/>
          <w:szCs w:val="22"/>
          <w:u w:val="none"/>
          <w:shd w:fill="auto" w:val="clear"/>
          <w:vertAlign w:val="baseline"/>
        </w:rPr>
      </w:pPr>
      <w:r w:rsidDel="00000000" w:rsidR="00000000" w:rsidRPr="00000000">
        <w:rPr>
          <w:color w:val="000002"/>
          <w:rtl w:val="0"/>
        </w:rPr>
        <w:t xml:space="preserve">Focus,consistency,Patience,</w:t>
      </w:r>
      <w:r w:rsidDel="00000000" w:rsidR="00000000" w:rsidRPr="00000000">
        <w:rPr>
          <w:rFonts w:ascii="Calibri" w:cs="Calibri" w:eastAsia="Calibri" w:hAnsi="Calibri"/>
          <w:b w:val="0"/>
          <w:i w:val="0"/>
          <w:smallCaps w:val="0"/>
          <w:strike w:val="0"/>
          <w:color w:val="000002"/>
          <w:sz w:val="22"/>
          <w:szCs w:val="22"/>
          <w:u w:val="none"/>
          <w:shd w:fill="auto" w:val="clear"/>
          <w:vertAlign w:val="baseline"/>
          <w:rtl w:val="0"/>
        </w:rPr>
        <w:t xml:space="preserve">Goal Oriente</w:t>
      </w:r>
      <w:r w:rsidDel="00000000" w:rsidR="00000000" w:rsidRPr="00000000">
        <w:rPr>
          <w:color w:val="000002"/>
          <w:rtl w:val="0"/>
        </w:rPr>
        <w:t xml:space="preserve">d,Hard Work,</w:t>
      </w:r>
      <w:r w:rsidDel="00000000" w:rsidR="00000000" w:rsidRPr="00000000">
        <w:rPr>
          <w:rFonts w:ascii="Calibri" w:cs="Calibri" w:eastAsia="Calibri" w:hAnsi="Calibri"/>
          <w:b w:val="0"/>
          <w:i w:val="0"/>
          <w:smallCaps w:val="0"/>
          <w:strike w:val="0"/>
          <w:color w:val="000002"/>
          <w:sz w:val="22"/>
          <w:szCs w:val="22"/>
          <w:u w:val="none"/>
          <w:shd w:fill="auto" w:val="clear"/>
          <w:vertAlign w:val="baseline"/>
          <w:rtl w:val="0"/>
        </w:rPr>
        <w:t xml:space="preserve">Leadership, Team Management, Time Management,Adaptability, Problem Solving Skills,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07" w:right="0" w:firstLine="0"/>
        <w:jc w:val="left"/>
        <w:rPr>
          <w:rFonts w:ascii="Calibri" w:cs="Calibri" w:eastAsia="Calibri" w:hAnsi="Calibri"/>
          <w:b w:val="0"/>
          <w:i w:val="0"/>
          <w:smallCaps w:val="0"/>
          <w:strike w:val="0"/>
          <w:color w:val="000002"/>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2"/>
          <w:sz w:val="22"/>
          <w:szCs w:val="22"/>
          <w:u w:val="none"/>
          <w:shd w:fill="auto" w:val="clear"/>
          <w:vertAlign w:val="baseline"/>
          <w:rtl w:val="0"/>
        </w:rPr>
        <w:t xml:space="preserve">Communication Skills.</w:t>
      </w:r>
    </w:p>
    <w:bookmarkStart w:colFirst="0" w:colLast="0" w:name="bookmark=id.1fob9te" w:id="1"/>
    <w:bookmarkEnd w:id="1"/>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864" w:firstLine="0"/>
        <w:jc w:val="left"/>
        <w:rPr>
          <w:rFonts w:ascii="Calibri" w:cs="Calibri" w:eastAsia="Calibri" w:hAnsi="Calibri"/>
          <w:b w:val="0"/>
          <w:i w:val="0"/>
          <w:smallCaps w:val="0"/>
          <w:strike w:val="0"/>
          <w:color w:val="00000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864" w:firstLine="0"/>
        <w:jc w:val="left"/>
        <w:rPr>
          <w:rFonts w:ascii="Calibri" w:cs="Calibri" w:eastAsia="Calibri" w:hAnsi="Calibri"/>
          <w:b w:val="0"/>
          <w:i w:val="0"/>
          <w:smallCaps w:val="0"/>
          <w:strike w:val="0"/>
          <w:color w:val="00000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4" w:firstLine="0"/>
        <w:jc w:val="left"/>
        <w:rPr>
          <w:rFonts w:ascii="Calibri" w:cs="Calibri" w:eastAsia="Calibri" w:hAnsi="Calibri"/>
          <w:b w:val="0"/>
          <w:i w:val="0"/>
          <w:smallCaps w:val="0"/>
          <w:strike w:val="0"/>
          <w:color w:val="00000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864" w:firstLine="0"/>
        <w:jc w:val="left"/>
        <w:rPr>
          <w:rFonts w:ascii="Calibri" w:cs="Calibri" w:eastAsia="Calibri" w:hAnsi="Calibri"/>
          <w:b w:val="0"/>
          <w:i w:val="0"/>
          <w:smallCaps w:val="0"/>
          <w:strike w:val="0"/>
          <w:color w:val="00000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4" w:firstLine="0"/>
        <w:jc w:val="left"/>
        <w:rPr>
          <w:rFonts w:ascii="Calibri" w:cs="Calibri" w:eastAsia="Calibri" w:hAnsi="Calibri"/>
          <w:b w:val="0"/>
          <w:i w:val="0"/>
          <w:smallCaps w:val="0"/>
          <w:strike w:val="0"/>
          <w:color w:val="00000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pStyle w:val="Heading1"/>
        <w:ind w:left="0" w:firstLine="0"/>
        <w:rPr>
          <w:color w:val="921625"/>
        </w:rPr>
      </w:pPr>
      <w:r w:rsidDel="00000000" w:rsidR="00000000" w:rsidRPr="00000000">
        <w:rPr>
          <w:color w:val="921625"/>
          <w:rtl w:val="0"/>
        </w:rPr>
        <w:t xml:space="preserve"> </w:t>
      </w:r>
      <w:r w:rsidDel="00000000" w:rsidR="00000000" w:rsidRPr="00000000">
        <w:rPr>
          <w:color w:val="921625"/>
          <w:rtl w:val="0"/>
        </w:rPr>
        <w:t xml:space="preserve">Work Experience</w:t>
      </w:r>
    </w:p>
    <w:p w:rsidR="00000000" w:rsidDel="00000000" w:rsidP="00000000" w:rsidRDefault="00000000" w:rsidRPr="00000000" w14:paraId="0000002C">
      <w:pPr>
        <w:rPr>
          <w:rFonts w:ascii="Calibri" w:cs="Calibri" w:eastAsia="Calibri" w:hAnsi="Calibri"/>
          <w:b w:val="1"/>
          <w:sz w:val="24"/>
          <w:szCs w:val="24"/>
        </w:rPr>
      </w:pPr>
      <w:r w:rsidDel="00000000" w:rsidR="00000000" w:rsidRPr="00000000">
        <w:rPr>
          <w:rtl w:val="0"/>
        </w:rPr>
        <w:t xml:space="preserve">  </w:t>
      </w:r>
      <w:r w:rsidDel="00000000" w:rsidR="00000000" w:rsidRPr="00000000">
        <w:rPr>
          <w:b w:val="1"/>
          <w:sz w:val="24"/>
          <w:szCs w:val="24"/>
          <w:rtl w:val="0"/>
        </w:rPr>
        <w:t xml:space="preserve">Design Engineer</w:t>
      </w:r>
      <w:r w:rsidDel="00000000" w:rsidR="00000000" w:rsidRPr="00000000">
        <w:rPr>
          <w:rFonts w:ascii="Calibri" w:cs="Calibri" w:eastAsia="Calibri" w:hAnsi="Calibri"/>
          <w:b w:val="1"/>
          <w:sz w:val="24"/>
          <w:szCs w:val="24"/>
          <w:rtl w:val="0"/>
        </w:rPr>
        <w:t xml:space="preserve"> at </w:t>
      </w:r>
      <w:r w:rsidDel="00000000" w:rsidR="00000000" w:rsidRPr="00000000">
        <w:rPr>
          <w:b w:val="1"/>
          <w:sz w:val="24"/>
          <w:szCs w:val="24"/>
          <w:rtl w:val="0"/>
        </w:rPr>
        <w:t xml:space="preserve">Secon pvt ltd</w:t>
      </w:r>
      <w:r w:rsidDel="00000000" w:rsidR="00000000" w:rsidRPr="00000000">
        <w:rPr>
          <w:rFonts w:ascii="Calibri" w:cs="Calibri" w:eastAsia="Calibri" w:hAnsi="Calibri"/>
          <w:b w:val="1"/>
          <w:sz w:val="24"/>
          <w:szCs w:val="24"/>
          <w:rtl w:val="0"/>
        </w:rPr>
        <w:t xml:space="preserve"> ,</w:t>
      </w:r>
      <w:r w:rsidDel="00000000" w:rsidR="00000000" w:rsidRPr="00000000">
        <w:rPr>
          <w:b w:val="1"/>
          <w:sz w:val="24"/>
          <w:szCs w:val="24"/>
          <w:rtl w:val="0"/>
        </w:rPr>
        <w:t xml:space="preserve">Bengaluru</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sz w:val="21"/>
          <w:szCs w:val="21"/>
        </w:rPr>
      </w:pPr>
      <w:r w:rsidDel="00000000" w:rsidR="00000000" w:rsidRPr="00000000">
        <w:rPr>
          <w:sz w:val="21"/>
          <w:szCs w:val="21"/>
          <w:rtl w:val="0"/>
        </w:rPr>
        <w:t xml:space="preserve">February</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t>
      </w:r>
      <w:r w:rsidDel="00000000" w:rsidR="00000000" w:rsidRPr="00000000">
        <w:rPr>
          <w:sz w:val="21"/>
          <w:szCs w:val="21"/>
          <w:rtl w:val="0"/>
        </w:rPr>
        <w:t xml:space="preserve">October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20</w:t>
      </w:r>
      <w:r w:rsidDel="00000000" w:rsidR="00000000" w:rsidRPr="00000000">
        <w:rPr>
          <w:sz w:val="21"/>
          <w:szCs w:val="21"/>
          <w:rtl w:val="0"/>
        </w:rPr>
        <w:t xml:space="preserve">23</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sz w:val="21"/>
          <w:szCs w:val="21"/>
        </w:rPr>
      </w:pPr>
      <w:r w:rsidDel="00000000" w:rsidR="00000000" w:rsidRPr="00000000">
        <w:rPr>
          <w:sz w:val="21"/>
          <w:szCs w:val="21"/>
          <w:rtl w:val="0"/>
        </w:rPr>
        <w:t xml:space="preserve">I worked as a design engineer, and the Hec-ras model was utilized for Vishwamitri projects. Catchment area treatment measures were provided to Telangana reservoirs.I also participated in the ArcGis portion of the watershed delineation and preparation of GIS maps.</w:t>
      </w:r>
    </w:p>
    <w:p w:rsidR="00000000" w:rsidDel="00000000" w:rsidP="00000000" w:rsidRDefault="00000000" w:rsidRPr="00000000" w14:paraId="0000002F">
      <w:pPr>
        <w:ind w:left="90" w:firstLine="0"/>
        <w:rPr>
          <w:b w:val="1"/>
          <w:sz w:val="24"/>
          <w:szCs w:val="24"/>
        </w:rPr>
      </w:pPr>
      <w:r w:rsidDel="00000000" w:rsidR="00000000" w:rsidRPr="00000000">
        <w:rPr>
          <w:sz w:val="10"/>
          <w:szCs w:val="10"/>
          <w:rtl w:val="0"/>
        </w:rPr>
        <w:t xml:space="preserve"> </w:t>
      </w:r>
      <w:r w:rsidDel="00000000" w:rsidR="00000000" w:rsidRPr="00000000">
        <w:rPr>
          <w:b w:val="1"/>
          <w:sz w:val="24"/>
          <w:szCs w:val="24"/>
          <w:rtl w:val="0"/>
        </w:rPr>
        <w:t xml:space="preserve">Assistant Professor at Aditya Engineering   Colleges,Surampalem</w:t>
      </w:r>
    </w:p>
    <w:p w:rsidR="00000000" w:rsidDel="00000000" w:rsidP="00000000" w:rsidRDefault="00000000" w:rsidRPr="00000000" w14:paraId="00000030">
      <w:pPr>
        <w:ind w:left="101" w:firstLine="0"/>
        <w:rPr>
          <w:sz w:val="21"/>
          <w:szCs w:val="21"/>
        </w:rPr>
      </w:pPr>
      <w:r w:rsidDel="00000000" w:rsidR="00000000" w:rsidRPr="00000000">
        <w:rPr>
          <w:sz w:val="21"/>
          <w:szCs w:val="21"/>
          <w:rtl w:val="0"/>
        </w:rPr>
        <w:t xml:space="preserve">August-October 2022</w:t>
      </w:r>
    </w:p>
    <w:p w:rsidR="00000000" w:rsidDel="00000000" w:rsidP="00000000" w:rsidRDefault="00000000" w:rsidRPr="00000000" w14:paraId="00000031">
      <w:pPr>
        <w:ind w:left="101" w:firstLine="0"/>
        <w:jc w:val="both"/>
        <w:rPr>
          <w:sz w:val="21"/>
          <w:szCs w:val="21"/>
        </w:rPr>
      </w:pPr>
      <w:r w:rsidDel="00000000" w:rsidR="00000000" w:rsidRPr="00000000">
        <w:rPr>
          <w:sz w:val="21"/>
          <w:szCs w:val="21"/>
          <w:rtl w:val="0"/>
        </w:rPr>
        <w:t xml:space="preserve">Environmental engineering and geotechnical engineering were the courses I taught b-tech second and third year students.</w:t>
      </w:r>
    </w:p>
    <w:p w:rsidR="00000000" w:rsidDel="00000000" w:rsidP="00000000" w:rsidRDefault="00000000" w:rsidRPr="00000000" w14:paraId="00000032">
      <w:pPr>
        <w:rPr/>
      </w:pPr>
      <w:r w:rsidDel="00000000" w:rsidR="00000000" w:rsidRPr="00000000">
        <w:rPr>
          <w:sz w:val="21"/>
          <w:szCs w:val="21"/>
          <w:rtl w:val="0"/>
        </w:rPr>
        <w:t xml:space="preserve">  </w:t>
      </w:r>
      <w:r w:rsidDel="00000000" w:rsidR="00000000" w:rsidRPr="00000000">
        <w:rPr>
          <w:b w:val="1"/>
          <w:rtl w:val="0"/>
        </w:rPr>
        <w:t xml:space="preserve">Summer intern at RVR Constructions,Davangere</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  june-july 2018</w:t>
      </w:r>
    </w:p>
    <w:p w:rsidR="00000000" w:rsidDel="00000000" w:rsidP="00000000" w:rsidRDefault="00000000" w:rsidRPr="00000000" w14:paraId="00000034">
      <w:pPr>
        <w:rPr/>
      </w:pPr>
      <w:r w:rsidDel="00000000" w:rsidR="00000000" w:rsidRPr="00000000">
        <w:rPr>
          <w:rtl w:val="0"/>
        </w:rPr>
        <w:t xml:space="preserve">  Supervision of road construction works</w:t>
      </w:r>
    </w:p>
    <w:p w:rsidR="00000000" w:rsidDel="00000000" w:rsidP="00000000" w:rsidRDefault="00000000" w:rsidRPr="00000000" w14:paraId="00000035">
      <w:pPr>
        <w:pStyle w:val="Heading1"/>
        <w:spacing w:before="120" w:lineRule="auto"/>
        <w:ind w:left="0" w:firstLine="0"/>
        <w:rPr/>
      </w:pPr>
      <w:r w:rsidDel="00000000" w:rsidR="00000000" w:rsidRPr="00000000">
        <w:rPr>
          <w:color w:val="921625"/>
          <w:rtl w:val="0"/>
        </w:rPr>
        <w:t xml:space="preserve">Projects</w:t>
      </w:r>
      <w:r w:rsidDel="00000000" w:rsidR="00000000" w:rsidRPr="00000000">
        <w:rPr>
          <w:rtl w:val="0"/>
        </w:rPr>
      </w:r>
    </w:p>
    <w:p w:rsidR="00000000" w:rsidDel="00000000" w:rsidP="00000000" w:rsidRDefault="00000000" w:rsidRPr="00000000" w14:paraId="00000036">
      <w:pPr>
        <w:pStyle w:val="Heading1"/>
        <w:spacing w:before="0" w:lineRule="auto"/>
        <w:ind w:left="0" w:firstLine="0"/>
        <w:rPr>
          <w:color w:val="333333"/>
          <w:sz w:val="20"/>
          <w:szCs w:val="20"/>
        </w:rPr>
      </w:pPr>
      <w:r w:rsidDel="00000000" w:rsidR="00000000" w:rsidRPr="00000000">
        <w:rPr>
          <w:b w:val="1"/>
          <w:color w:val="333333"/>
          <w:sz w:val="24"/>
          <w:szCs w:val="24"/>
          <w:rtl w:val="0"/>
        </w:rPr>
        <w:t xml:space="preserve">Impact of climate change on groundwater levels by using GMS MODFLOWand comparing results with NARX Neural Network by using MATLAB.</w:t>
        <w:br w:type="textWrapping"/>
      </w:r>
      <w:r w:rsidDel="00000000" w:rsidR="00000000" w:rsidRPr="00000000">
        <w:rPr>
          <w:color w:val="333333"/>
          <w:sz w:val="20"/>
          <w:szCs w:val="20"/>
          <w:rtl w:val="0"/>
        </w:rPr>
        <w:t xml:space="preserve">August 2021-May2022</w:t>
      </w:r>
    </w:p>
    <w:p w:rsidR="00000000" w:rsidDel="00000000" w:rsidP="00000000" w:rsidRDefault="00000000" w:rsidRPr="00000000" w14:paraId="00000037">
      <w:pPr>
        <w:pStyle w:val="Heading1"/>
        <w:spacing w:before="0" w:lineRule="auto"/>
        <w:ind w:left="0" w:firstLine="0"/>
        <w:jc w:val="both"/>
        <w:rPr>
          <w:sz w:val="20"/>
          <w:szCs w:val="20"/>
        </w:rPr>
      </w:pPr>
      <w:r w:rsidDel="00000000" w:rsidR="00000000" w:rsidRPr="00000000">
        <w:rPr>
          <w:color w:val="333333"/>
          <w:sz w:val="20"/>
          <w:szCs w:val="20"/>
          <w:rtl w:val="0"/>
        </w:rPr>
        <w:t xml:space="preserve">In this study, we projected rainfall and temperature using statistically downscaled GCM models. Groundwater levels are projected using GMS MODFLOW and compared with NARX Neural Network results.</w:t>
      </w:r>
      <w:r w:rsidDel="00000000" w:rsidR="00000000" w:rsidRPr="00000000">
        <w:rPr>
          <w:rtl w:val="0"/>
        </w:rPr>
      </w:r>
    </w:p>
    <w:p w:rsidR="00000000" w:rsidDel="00000000" w:rsidP="00000000" w:rsidRDefault="00000000" w:rsidRPr="00000000" w14:paraId="00000038">
      <w:pPr>
        <w:pStyle w:val="Heading1"/>
        <w:spacing w:before="0" w:lineRule="auto"/>
        <w:ind w:left="0" w:firstLine="0"/>
        <w:jc w:val="both"/>
        <w:rPr>
          <w:b w:val="1"/>
          <w:sz w:val="24"/>
          <w:szCs w:val="24"/>
        </w:rPr>
      </w:pPr>
      <w:r w:rsidDel="00000000" w:rsidR="00000000" w:rsidRPr="00000000">
        <w:rPr>
          <w:b w:val="1"/>
          <w:sz w:val="24"/>
          <w:szCs w:val="24"/>
          <w:rtl w:val="0"/>
        </w:rPr>
        <w:t xml:space="preserve">Determine the ultimate bearing capacity of soil and design suitable footing by using SPT method</w:t>
      </w:r>
    </w:p>
    <w:p w:rsidR="00000000" w:rsidDel="00000000" w:rsidP="00000000" w:rsidRDefault="00000000" w:rsidRPr="00000000" w14:paraId="00000039">
      <w:pPr>
        <w:pStyle w:val="Heading1"/>
        <w:spacing w:before="0" w:lineRule="auto"/>
        <w:ind w:left="0" w:firstLine="0"/>
        <w:jc w:val="both"/>
        <w:rPr>
          <w:b w:val="1"/>
          <w:sz w:val="24"/>
          <w:szCs w:val="24"/>
        </w:rPr>
      </w:pPr>
      <w:r w:rsidDel="00000000" w:rsidR="00000000" w:rsidRPr="00000000">
        <w:rPr>
          <w:sz w:val="20"/>
          <w:szCs w:val="20"/>
          <w:rtl w:val="0"/>
        </w:rPr>
        <w:t xml:space="preserve">Aug 2018-July 2019</w:t>
      </w:r>
      <w:r w:rsidDel="00000000" w:rsidR="00000000" w:rsidRPr="00000000">
        <w:rPr>
          <w:b w:val="1"/>
          <w:sz w:val="24"/>
          <w:szCs w:val="24"/>
          <w:rtl w:val="0"/>
        </w:rPr>
        <w:br w:type="textWrapping"/>
      </w:r>
      <w:r w:rsidDel="00000000" w:rsidR="00000000" w:rsidRPr="00000000">
        <w:rPr>
          <w:sz w:val="20"/>
          <w:szCs w:val="20"/>
          <w:rtl w:val="0"/>
        </w:rPr>
        <w:t xml:space="preserve">Standard Penetration Test (SPT) is performed in a borehole using a standard split spoon sampler, and soil test is performed in the lab to determine soil properties, and we estimated cohesion and angle of friction using IS code and empirical formula (shear strength parameters). Finally, we proposed the ultimate bearing capacity of soil.</w:t>
      </w:r>
      <w:r w:rsidDel="00000000" w:rsidR="00000000" w:rsidRPr="00000000">
        <w:rPr>
          <w:rtl w:val="0"/>
        </w:rPr>
      </w:r>
    </w:p>
    <w:p w:rsidR="00000000" w:rsidDel="00000000" w:rsidP="00000000" w:rsidRDefault="00000000" w:rsidRPr="00000000" w14:paraId="0000003A">
      <w:pPr>
        <w:pStyle w:val="Heading1"/>
        <w:spacing w:before="117" w:lineRule="auto"/>
        <w:ind w:left="0" w:firstLine="0"/>
        <w:rPr/>
      </w:pPr>
      <w:r w:rsidDel="00000000" w:rsidR="00000000" w:rsidRPr="00000000">
        <w:rPr>
          <w:color w:val="921625"/>
          <w:rtl w:val="0"/>
        </w:rPr>
        <w:t xml:space="preserve">Achievements</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2946400</wp:posOffset>
                </wp:positionH>
                <wp:positionV relativeFrom="paragraph">
                  <wp:posOffset>88900</wp:posOffset>
                </wp:positionV>
                <wp:extent cx="1270" cy="12700"/>
                <wp:effectExtent b="0" l="0" r="0" t="0"/>
                <wp:wrapTopAndBottom distB="0" distT="0"/>
                <wp:docPr id="9" name=""/>
                <a:graphic>
                  <a:graphicData uri="http://schemas.microsoft.com/office/word/2010/wordprocessingShape">
                    <wps:wsp>
                      <wps:cNvSpPr/>
                      <wps:cNvPr id="2" name="Shape 2"/>
                      <wps:spPr>
                        <a:xfrm>
                          <a:off x="3937253" y="3779365"/>
                          <a:ext cx="3960495" cy="1270"/>
                        </a:xfrm>
                        <a:custGeom>
                          <a:rect b="b" l="l" r="r" t="t"/>
                          <a:pathLst>
                            <a:path extrusionOk="0" h="1270" w="3960495">
                              <a:moveTo>
                                <a:pt x="0" y="0"/>
                              </a:moveTo>
                              <a:lnTo>
                                <a:pt x="3960495" y="0"/>
                              </a:lnTo>
                            </a:path>
                          </a:pathLst>
                        </a:custGeom>
                        <a:noFill/>
                        <a:ln cap="flat" cmpd="sng" w="9525">
                          <a:solidFill>
                            <a:srgbClr val="333333"/>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2946400</wp:posOffset>
                </wp:positionH>
                <wp:positionV relativeFrom="paragraph">
                  <wp:posOffset>88900</wp:posOffset>
                </wp:positionV>
                <wp:extent cx="1270" cy="12700"/>
                <wp:effectExtent b="0" l="0" r="0" t="0"/>
                <wp:wrapTopAndBottom distB="0" distT="0"/>
                <wp:docPr id="9"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3C">
      <w:pPr>
        <w:tabs>
          <w:tab w:val="left" w:leader="none" w:pos="5492"/>
        </w:tabs>
        <w:spacing w:before="1" w:lineRule="auto"/>
        <w:ind w:left="1325" w:right="216" w:hanging="1224"/>
        <w:rPr>
          <w:i w:val="1"/>
        </w:rPr>
      </w:pPr>
      <w:r w:rsidDel="00000000" w:rsidR="00000000" w:rsidRPr="00000000">
        <w:rPr>
          <w:i w:val="1"/>
          <w:rtl w:val="0"/>
        </w:rPr>
        <w:t xml:space="preserve">August</w:t>
      </w:r>
      <w:r w:rsidDel="00000000" w:rsidR="00000000" w:rsidRPr="00000000">
        <w:rPr>
          <w:i w:val="1"/>
          <w:rtl w:val="0"/>
        </w:rPr>
        <w:t xml:space="preserve"> 2019  </w:t>
      </w:r>
      <w:r w:rsidDel="00000000" w:rsidR="00000000" w:rsidRPr="00000000">
        <w:rPr>
          <w:rFonts w:ascii="Times New Roman" w:cs="Times New Roman" w:eastAsia="Times New Roman" w:hAnsi="Times New Roman"/>
          <w:i w:val="1"/>
          <w:sz w:val="24"/>
          <w:szCs w:val="24"/>
          <w:rtl w:val="0"/>
        </w:rPr>
        <w:t xml:space="preserve">A</w:t>
      </w:r>
      <w:r w:rsidDel="00000000" w:rsidR="00000000" w:rsidRPr="00000000">
        <w:rPr>
          <w:i w:val="1"/>
          <w:sz w:val="20"/>
          <w:szCs w:val="20"/>
          <w:rtl w:val="0"/>
        </w:rPr>
        <w:t xml:space="preserve">fter the internship ,successful placement in the RVR Construction(Davangere).</w:t>
      </w:r>
      <w:r w:rsidDel="00000000" w:rsidR="00000000" w:rsidRPr="00000000">
        <w:rPr>
          <w:rtl w:val="0"/>
        </w:rPr>
      </w:r>
    </w:p>
    <w:p w:rsidR="00000000" w:rsidDel="00000000" w:rsidP="00000000" w:rsidRDefault="00000000" w:rsidRPr="00000000" w14:paraId="0000003D">
      <w:pPr>
        <w:pStyle w:val="Heading1"/>
        <w:spacing w:before="117" w:lineRule="auto"/>
        <w:ind w:left="0" w:firstLine="0"/>
        <w:rPr/>
      </w:pPr>
      <w:r w:rsidDel="00000000" w:rsidR="00000000" w:rsidRPr="00000000">
        <w:rPr>
          <w:color w:val="921625"/>
          <w:rtl w:val="0"/>
        </w:rPr>
        <w:t xml:space="preserve">Certifications</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2832100</wp:posOffset>
                </wp:positionH>
                <wp:positionV relativeFrom="paragraph">
                  <wp:posOffset>88900</wp:posOffset>
                </wp:positionV>
                <wp:extent cx="1270" cy="12700"/>
                <wp:effectExtent b="0" l="0" r="0" t="0"/>
                <wp:wrapTopAndBottom distB="0" distT="0"/>
                <wp:docPr id="10" name=""/>
                <a:graphic>
                  <a:graphicData uri="http://schemas.microsoft.com/office/word/2010/wordprocessingShape">
                    <wps:wsp>
                      <wps:cNvSpPr/>
                      <wps:cNvPr id="3" name="Shape 3"/>
                      <wps:spPr>
                        <a:xfrm>
                          <a:off x="3365753" y="3779365"/>
                          <a:ext cx="3960495" cy="1270"/>
                        </a:xfrm>
                        <a:custGeom>
                          <a:rect b="b" l="l" r="r" t="t"/>
                          <a:pathLst>
                            <a:path extrusionOk="0" h="120000" w="6237">
                              <a:moveTo>
                                <a:pt x="0" y="0"/>
                              </a:moveTo>
                              <a:lnTo>
                                <a:pt x="6237" y="0"/>
                              </a:lnTo>
                            </a:path>
                          </a:pathLst>
                        </a:custGeom>
                        <a:noFill/>
                        <a:ln cap="flat" cmpd="sng" w="9525">
                          <a:solidFill>
                            <a:srgbClr val="333333"/>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2832100</wp:posOffset>
                </wp:positionH>
                <wp:positionV relativeFrom="paragraph">
                  <wp:posOffset>88900</wp:posOffset>
                </wp:positionV>
                <wp:extent cx="1270" cy="12700"/>
                <wp:effectExtent b="0" l="0" r="0" t="0"/>
                <wp:wrapTopAndBottom distB="0" distT="0"/>
                <wp:docPr id="10"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3F">
      <w:pPr>
        <w:tabs>
          <w:tab w:val="left" w:leader="none" w:pos="5492"/>
        </w:tabs>
        <w:spacing w:before="1" w:lineRule="auto"/>
        <w:ind w:left="1325" w:right="216" w:hanging="1224"/>
        <w:jc w:val="both"/>
        <w:rPr>
          <w:i w:val="1"/>
          <w:sz w:val="20"/>
          <w:szCs w:val="20"/>
        </w:rPr>
      </w:pPr>
      <w:r w:rsidDel="00000000" w:rsidR="00000000" w:rsidRPr="00000000">
        <w:rPr>
          <w:i w:val="1"/>
          <w:rtl w:val="0"/>
        </w:rPr>
        <w:t xml:space="preserve">August 2022 </w:t>
      </w:r>
      <w:r w:rsidDel="00000000" w:rsidR="00000000" w:rsidRPr="00000000">
        <w:rPr>
          <w:i w:val="1"/>
          <w:rtl w:val="0"/>
        </w:rPr>
        <w:t xml:space="preserve"> </w:t>
      </w:r>
      <w:r w:rsidDel="00000000" w:rsidR="00000000" w:rsidRPr="00000000">
        <w:rPr>
          <w:i w:val="1"/>
          <w:sz w:val="20"/>
          <w:szCs w:val="20"/>
          <w:rtl w:val="0"/>
        </w:rPr>
        <w:t xml:space="preserve">Participated in a webinar on sustainable water resources management in the Himalayan Region.</w:t>
      </w:r>
    </w:p>
    <w:p w:rsidR="00000000" w:rsidDel="00000000" w:rsidP="00000000" w:rsidRDefault="00000000" w:rsidRPr="00000000" w14:paraId="00000040">
      <w:pPr>
        <w:pStyle w:val="Heading1"/>
        <w:spacing w:before="120" w:lineRule="auto"/>
        <w:ind w:left="0" w:firstLine="0"/>
        <w:rPr/>
      </w:pPr>
      <w:r w:rsidDel="00000000" w:rsidR="00000000" w:rsidRPr="00000000">
        <w:rPr>
          <w:rFonts w:ascii="CIDFont+F2" w:cs="CIDFont+F2" w:eastAsia="CIDFont+F2" w:hAnsi="CIDFont+F2"/>
          <w:color w:val="931625"/>
          <w:rtl w:val="0"/>
        </w:rPr>
        <w:t xml:space="preserve">Extra-Curricular Activities</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2832100</wp:posOffset>
                </wp:positionH>
                <wp:positionV relativeFrom="paragraph">
                  <wp:posOffset>88900</wp:posOffset>
                </wp:positionV>
                <wp:extent cx="1270" cy="12700"/>
                <wp:effectExtent b="0" l="0" r="0" t="0"/>
                <wp:wrapTopAndBottom distB="0" distT="0"/>
                <wp:docPr id="11" name=""/>
                <a:graphic>
                  <a:graphicData uri="http://schemas.microsoft.com/office/word/2010/wordprocessingShape">
                    <wps:wsp>
                      <wps:cNvSpPr/>
                      <wps:cNvPr id="4" name="Shape 4"/>
                      <wps:spPr>
                        <a:xfrm>
                          <a:off x="3365753" y="3779365"/>
                          <a:ext cx="3960495" cy="1270"/>
                        </a:xfrm>
                        <a:custGeom>
                          <a:rect b="b" l="l" r="r" t="t"/>
                          <a:pathLst>
                            <a:path extrusionOk="0" h="120000" w="6237">
                              <a:moveTo>
                                <a:pt x="0" y="0"/>
                              </a:moveTo>
                              <a:lnTo>
                                <a:pt x="6237" y="0"/>
                              </a:lnTo>
                            </a:path>
                          </a:pathLst>
                        </a:custGeom>
                        <a:noFill/>
                        <a:ln cap="flat" cmpd="sng" w="9525">
                          <a:solidFill>
                            <a:srgbClr val="333333"/>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2832100</wp:posOffset>
                </wp:positionH>
                <wp:positionV relativeFrom="paragraph">
                  <wp:posOffset>88900</wp:posOffset>
                </wp:positionV>
                <wp:extent cx="1270" cy="12700"/>
                <wp:effectExtent b="0" l="0" r="0" t="0"/>
                <wp:wrapTopAndBottom distB="0" distT="0"/>
                <wp:docPr id="11"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42">
      <w:pPr>
        <w:widowControl w:val="1"/>
        <w:tabs>
          <w:tab w:val="left" w:leader="none" w:pos="5492"/>
        </w:tabs>
        <w:ind w:left="101" w:firstLine="0"/>
        <w:jc w:val="both"/>
        <w:rPr>
          <w:rFonts w:ascii="Times New Roman" w:cs="Times New Roman" w:eastAsia="Times New Roman" w:hAnsi="Times New Roman"/>
          <w:sz w:val="20"/>
          <w:szCs w:val="20"/>
        </w:rPr>
      </w:pPr>
      <w:r w:rsidDel="00000000" w:rsidR="00000000" w:rsidRPr="00000000">
        <w:rPr>
          <w:rFonts w:ascii="Calibri" w:cs="Calibri" w:eastAsia="Calibri" w:hAnsi="Calibri"/>
          <w:i w:val="1"/>
          <w:rtl w:val="0"/>
        </w:rPr>
        <w:t xml:space="preserve">20</w:t>
      </w:r>
      <w:r w:rsidDel="00000000" w:rsidR="00000000" w:rsidRPr="00000000">
        <w:rPr>
          <w:i w:val="1"/>
          <w:rtl w:val="0"/>
        </w:rPr>
        <w:t xml:space="preserve">21</w:t>
      </w:r>
      <w:r w:rsidDel="00000000" w:rsidR="00000000" w:rsidRPr="00000000">
        <w:rPr>
          <w:rFonts w:ascii="Calibri" w:cs="Calibri" w:eastAsia="Calibri" w:hAnsi="Calibri"/>
          <w:i w:val="1"/>
          <w:rtl w:val="0"/>
        </w:rPr>
        <w:t xml:space="preserve"> - </w:t>
      </w:r>
      <w:r w:rsidDel="00000000" w:rsidR="00000000" w:rsidRPr="00000000">
        <w:rPr>
          <w:i w:val="1"/>
          <w:rtl w:val="0"/>
        </w:rPr>
        <w:t xml:space="preserve">22</w:t>
      </w:r>
      <w:r w:rsidDel="00000000" w:rsidR="00000000" w:rsidRPr="00000000">
        <w:rPr>
          <w:rFonts w:ascii="Calibri" w:cs="Calibri" w:eastAsia="Calibri" w:hAnsi="Calibri"/>
          <w:rtl w:val="0"/>
        </w:rPr>
        <w:t xml:space="preserve">   </w:t>
      </w:r>
      <w:r w:rsidDel="00000000" w:rsidR="00000000" w:rsidRPr="00000000">
        <w:rPr>
          <w:b w:val="1"/>
          <w:rtl w:val="0"/>
        </w:rPr>
        <w:t xml:space="preserve">Coordinator</w:t>
      </w:r>
      <w:r w:rsidDel="00000000" w:rsidR="00000000" w:rsidRPr="00000000">
        <w:rPr>
          <w:rFonts w:ascii="Calibri" w:cs="Calibri" w:eastAsia="Calibri" w:hAnsi="Calibri"/>
          <w:b w:val="1"/>
          <w:rtl w:val="0"/>
        </w:rPr>
        <w:t xml:space="preserve">,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sz w:val="20"/>
          <w:szCs w:val="20"/>
          <w:rtl w:val="0"/>
        </w:rPr>
        <w:t xml:space="preserve">articipated and in-charge on webinar series, Advances in Water Resources Engineering &amp; Conducted seminar on RS and GIS in watershed management(2021) in Bhubaneswar to NABARD employees.</w:t>
      </w:r>
    </w:p>
    <w:p w:rsidR="00000000" w:rsidDel="00000000" w:rsidP="00000000" w:rsidRDefault="00000000" w:rsidRPr="00000000" w14:paraId="00000043">
      <w:pPr>
        <w:widowControl w:val="1"/>
        <w:tabs>
          <w:tab w:val="left" w:leader="none" w:pos="5492"/>
        </w:tabs>
        <w:ind w:left="101" w:firstLine="0"/>
        <w:rPr>
          <w:rFonts w:ascii="Times New Roman" w:cs="Times New Roman" w:eastAsia="Times New Roman" w:hAnsi="Times New Roman"/>
          <w:sz w:val="20"/>
          <w:szCs w:val="20"/>
        </w:rPr>
      </w:pPr>
      <w:r w:rsidDel="00000000" w:rsidR="00000000" w:rsidRPr="00000000">
        <w:rPr>
          <w:rtl w:val="0"/>
        </w:rPr>
      </w:r>
    </w:p>
    <w:sectPr>
      <w:type w:val="continuous"/>
      <w:pgSz w:h="15840" w:w="12240" w:orient="portrait"/>
      <w:pgMar w:bottom="280" w:top="680" w:left="900" w:right="420" w:header="720" w:footer="720"/>
      <w:cols w:equalWidth="0" w:num="2">
        <w:col w:space="199" w:w="5360.5"/>
        <w:col w:space="0" w:w="5360.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IDFont+F2"/>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7"/>
    </w:pPr>
    <w:rPr>
      <w:sz w:val="32"/>
      <w:szCs w:val="32"/>
    </w:rPr>
  </w:style>
  <w:style w:type="paragraph" w:styleId="Heading2">
    <w:name w:val="heading 2"/>
    <w:basedOn w:val="Normal"/>
    <w:next w:val="Normal"/>
    <w:pPr>
      <w:spacing w:line="289" w:lineRule="auto"/>
      <w:ind w:left="1203"/>
    </w:pPr>
    <w:rPr>
      <w:b w:val="1"/>
      <w:sz w:val="24"/>
      <w:szCs w:val="24"/>
    </w:rPr>
  </w:style>
  <w:style w:type="paragraph" w:styleId="Heading3">
    <w:name w:val="heading 3"/>
    <w:basedOn w:val="Normal"/>
    <w:next w:val="Normal"/>
    <w:pPr>
      <w:ind w:left="107"/>
    </w:pPr>
    <w:rPr>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568.9999999999999" w:lineRule="auto"/>
      <w:ind w:left="107"/>
    </w:pPr>
    <w:rPr>
      <w:b w:val="1"/>
      <w:sz w:val="48"/>
      <w:szCs w:val="48"/>
    </w:rPr>
  </w:style>
  <w:style w:type="paragraph" w:styleId="Normal" w:default="1">
    <w:name w:val="Normal"/>
    <w:qFormat w:val="1"/>
    <w:rPr>
      <w:rFonts w:ascii="Calibri" w:cs="Calibri" w:eastAsia="Calibri" w:hAnsi="Calibri"/>
    </w:rPr>
  </w:style>
  <w:style w:type="paragraph" w:styleId="Heading1">
    <w:name w:val="heading 1"/>
    <w:basedOn w:val="Normal"/>
    <w:uiPriority w:val="9"/>
    <w:qFormat w:val="1"/>
    <w:pPr>
      <w:ind w:left="107"/>
      <w:outlineLvl w:val="0"/>
    </w:pPr>
    <w:rPr>
      <w:sz w:val="32"/>
      <w:szCs w:val="32"/>
    </w:rPr>
  </w:style>
  <w:style w:type="paragraph" w:styleId="Heading2">
    <w:name w:val="heading 2"/>
    <w:basedOn w:val="Normal"/>
    <w:uiPriority w:val="9"/>
    <w:unhideWhenUsed w:val="1"/>
    <w:qFormat w:val="1"/>
    <w:pPr>
      <w:spacing w:line="289" w:lineRule="exact"/>
      <w:ind w:left="1203"/>
      <w:outlineLvl w:val="1"/>
    </w:pPr>
    <w:rPr>
      <w:b w:val="1"/>
      <w:bCs w:val="1"/>
      <w:sz w:val="24"/>
      <w:szCs w:val="24"/>
    </w:rPr>
  </w:style>
  <w:style w:type="paragraph" w:styleId="Heading3">
    <w:name w:val="heading 3"/>
    <w:basedOn w:val="Normal"/>
    <w:uiPriority w:val="9"/>
    <w:unhideWhenUsed w:val="1"/>
    <w:qFormat w:val="1"/>
    <w:pPr>
      <w:ind w:left="107"/>
      <w:outlineLvl w:val="2"/>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Title">
    <w:name w:val="Title"/>
    <w:basedOn w:val="Normal"/>
    <w:uiPriority w:val="10"/>
    <w:qFormat w:val="1"/>
    <w:pPr>
      <w:spacing w:line="569" w:lineRule="exact"/>
      <w:ind w:left="107"/>
    </w:pPr>
    <w:rPr>
      <w:b w:val="1"/>
      <w:bCs w:val="1"/>
      <w:sz w:val="48"/>
      <w:szCs w:val="48"/>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yperlink">
    <w:name w:val="Hyperlink"/>
    <w:basedOn w:val="DefaultParagraphFont"/>
    <w:uiPriority w:val="99"/>
    <w:unhideWhenUsed w:val="1"/>
    <w:rsid w:val="00D32E67"/>
    <w:rPr>
      <w:color w:val="0000ff" w:themeColor="hyperlink"/>
      <w:u w:val="single"/>
    </w:rPr>
  </w:style>
  <w:style w:type="character" w:styleId="UnresolvedMention">
    <w:name w:val="Unresolved Mention"/>
    <w:basedOn w:val="DefaultParagraphFont"/>
    <w:uiPriority w:val="99"/>
    <w:semiHidden w:val="1"/>
    <w:unhideWhenUsed w:val="1"/>
    <w:rsid w:val="00D32E6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12" Type="http://schemas.openxmlformats.org/officeDocument/2006/relationships/image" Target="media/image3.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ravindsai.bobbili@gmail.com" TargetMode="External"/><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tMI3vydrC0Xnv/UusHIq83udFQ==">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2022-05-29T06:24:00Z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2020-06-14T00:00:00Z</vt:filetime>
  </property>
  <property fmtid="{D5CDD505-2E9C-101B-9397-08002B2CF9AE}" pid="3" name="Creator">
    <vt:lpwstr>LaTeX with hyperref</vt:lpwstr>
  </property>
  <property fmtid="{D5CDD505-2E9C-101B-9397-08002B2CF9AE}" pid="4" name="LastSaved">
    <vt:filetime>2020-06-14T00:00:00Z</vt:filetime>
  </property>
  <property fmtid="{D5CDD505-2E9C-101B-9397-08002B2CF9AE}" pid="5" name="LastSaved">
    <vt:lpwstr>2020-06-14T00:00:00Z</vt:lpwstr>
  </property>
  <property fmtid="{D5CDD505-2E9C-101B-9397-08002B2CF9AE}" pid="6" name="Creator">
    <vt:lpwstr>LaTeX with hyperref</vt:lpwstr>
  </property>
  <property fmtid="{D5CDD505-2E9C-101B-9397-08002B2CF9AE}" pid="7" name="Created">
    <vt:lpwstr>2020-06-14T00:00:00Z</vt:lpwstr>
  </property>
</Properties>
</file>